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Pr="00C1479A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1479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C1479A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Pr="00C1479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C1479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C1479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 w:rsidRPr="00C1479A"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 ЕВРЕЙСКОЙ АВТОНОМНОЙ ОБЛАСТИ</w:t>
      </w:r>
    </w:p>
    <w:p w:rsidR="00942CEC" w:rsidRPr="00C1479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Pr="00C1479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479A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C1479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C1479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479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C1479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479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Pr="00C1479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C6DD5" w:rsidRPr="00C1479A" w:rsidRDefault="000C6DD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«Облэнергоремонт</w:t>
      </w:r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C1479A">
        <w:rPr>
          <w:rFonts w:ascii="Times New Roman" w:hAnsi="Times New Roman"/>
          <w:sz w:val="28"/>
          <w:szCs w:val="20"/>
          <w:lang w:eastAsia="ru-RU"/>
        </w:rPr>
        <w:t>06</w:t>
      </w:r>
      <w:r w:rsidR="00D814CC">
        <w:rPr>
          <w:rFonts w:ascii="Times New Roman" w:hAnsi="Times New Roman"/>
          <w:sz w:val="28"/>
          <w:szCs w:val="20"/>
          <w:lang w:eastAsia="ru-RU"/>
        </w:rPr>
        <w:t>.0</w:t>
      </w:r>
      <w:r w:rsidR="00C1479A">
        <w:rPr>
          <w:rFonts w:ascii="Times New Roman" w:hAnsi="Times New Roman"/>
          <w:sz w:val="28"/>
          <w:szCs w:val="20"/>
          <w:lang w:eastAsia="ru-RU"/>
        </w:rPr>
        <w:t>8</w:t>
      </w:r>
      <w:r w:rsidR="00D814CC">
        <w:rPr>
          <w:rFonts w:ascii="Times New Roman" w:hAnsi="Times New Roman"/>
          <w:sz w:val="28"/>
          <w:szCs w:val="20"/>
          <w:lang w:eastAsia="ru-RU"/>
        </w:rPr>
        <w:t>.2020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B30EDC">
        <w:rPr>
          <w:rFonts w:ascii="Times New Roman" w:hAnsi="Times New Roman"/>
          <w:sz w:val="28"/>
          <w:szCs w:val="20"/>
          <w:lang w:eastAsia="ru-RU"/>
        </w:rPr>
        <w:t>2686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на 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поставку </w:t>
      </w:r>
      <w:r w:rsidR="00B30EDC">
        <w:rPr>
          <w:rFonts w:ascii="Times New Roman" w:hAnsi="Times New Roman"/>
          <w:sz w:val="28"/>
          <w:szCs w:val="20"/>
          <w:lang w:eastAsia="ru-RU"/>
        </w:rPr>
        <w:t>мазута топочного</w:t>
      </w:r>
      <w:r w:rsidR="00FF7CB0">
        <w:rPr>
          <w:rFonts w:ascii="Times New Roman" w:hAnsi="Times New Roman"/>
          <w:sz w:val="28"/>
          <w:szCs w:val="20"/>
          <w:lang w:eastAsia="ru-RU"/>
        </w:rPr>
        <w:t xml:space="preserve"> для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котельных, эксплуатируемых го</w:t>
      </w:r>
      <w:r w:rsidR="00D75D5E">
        <w:rPr>
          <w:rFonts w:ascii="Times New Roman" w:hAnsi="Times New Roman"/>
          <w:sz w:val="28"/>
          <w:szCs w:val="20"/>
          <w:lang w:eastAsia="ru-RU"/>
        </w:rPr>
        <w:t>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«Облэнергоремонт плюс»</w:t>
      </w:r>
      <w:r w:rsidR="00C42608">
        <w:rPr>
          <w:rFonts w:ascii="Times New Roman" w:hAnsi="Times New Roman"/>
          <w:sz w:val="28"/>
          <w:szCs w:val="20"/>
          <w:lang w:eastAsia="ru-RU"/>
        </w:rPr>
        <w:t>,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42608">
        <w:rPr>
          <w:rFonts w:ascii="Times New Roman" w:hAnsi="Times New Roman"/>
          <w:sz w:val="28"/>
          <w:szCs w:val="20"/>
          <w:lang w:eastAsia="ru-RU"/>
        </w:rPr>
        <w:br/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сумму </w:t>
      </w:r>
      <w:r w:rsidR="00FF7CB0">
        <w:rPr>
          <w:rFonts w:ascii="Times New Roman" w:hAnsi="Times New Roman"/>
          <w:sz w:val="28"/>
          <w:szCs w:val="20"/>
          <w:lang w:eastAsia="ru-RU"/>
        </w:rPr>
        <w:t>2</w:t>
      </w:r>
      <w:r w:rsidR="00B30EDC">
        <w:rPr>
          <w:rFonts w:ascii="Times New Roman" w:hAnsi="Times New Roman"/>
          <w:sz w:val="28"/>
          <w:szCs w:val="20"/>
          <w:lang w:eastAsia="ru-RU"/>
        </w:rPr>
        <w:t>4</w:t>
      </w:r>
      <w:r w:rsidR="00FF7CB0">
        <w:rPr>
          <w:rFonts w:ascii="Times New Roman" w:hAnsi="Times New Roman"/>
          <w:sz w:val="28"/>
          <w:szCs w:val="20"/>
          <w:lang w:eastAsia="ru-RU"/>
        </w:rPr>
        <w:t> </w:t>
      </w:r>
      <w:r w:rsidR="00B30EDC">
        <w:rPr>
          <w:rFonts w:ascii="Times New Roman" w:hAnsi="Times New Roman"/>
          <w:sz w:val="28"/>
          <w:szCs w:val="20"/>
          <w:lang w:eastAsia="ru-RU"/>
        </w:rPr>
        <w:t>173</w:t>
      </w:r>
      <w:r w:rsidR="00FF7CB0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30EDC">
        <w:rPr>
          <w:rFonts w:ascii="Times New Roman" w:hAnsi="Times New Roman"/>
          <w:sz w:val="28"/>
          <w:szCs w:val="20"/>
          <w:lang w:eastAsia="ru-RU"/>
        </w:rPr>
        <w:t>330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FF7CB0">
        <w:rPr>
          <w:rFonts w:ascii="Times New Roman" w:hAnsi="Times New Roman"/>
          <w:sz w:val="28"/>
          <w:szCs w:val="20"/>
          <w:lang w:eastAsia="ru-RU"/>
        </w:rPr>
        <w:t xml:space="preserve">двадцать </w:t>
      </w:r>
      <w:r w:rsidR="00B30EDC">
        <w:rPr>
          <w:rFonts w:ascii="Times New Roman" w:hAnsi="Times New Roman"/>
          <w:sz w:val="28"/>
          <w:szCs w:val="20"/>
          <w:lang w:eastAsia="ru-RU"/>
        </w:rPr>
        <w:t>четыре миллиона сто семьдесят три тысячи триста тридцать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14CC">
        <w:rPr>
          <w:rFonts w:ascii="Times New Roman" w:hAnsi="Times New Roman"/>
          <w:sz w:val="28"/>
          <w:szCs w:val="20"/>
          <w:lang w:eastAsia="ru-RU"/>
        </w:rPr>
        <w:t>руб</w:t>
      </w:r>
      <w:r w:rsidR="00F8613C">
        <w:rPr>
          <w:rFonts w:ascii="Times New Roman" w:hAnsi="Times New Roman"/>
          <w:sz w:val="28"/>
          <w:szCs w:val="20"/>
          <w:lang w:eastAsia="ru-RU"/>
        </w:rPr>
        <w:t>лей</w:t>
      </w:r>
      <w:bookmarkStart w:id="0" w:name="_GoBack"/>
      <w:bookmarkEnd w:id="0"/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9212DE" w:rsidRDefault="009212DE"/>
    <w:p w:rsidR="00D814CC" w:rsidRDefault="00D814CC"/>
    <w:p w:rsidR="00D814CC" w:rsidRDefault="00D814CC"/>
    <w:sectPr w:rsidR="00D814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CC" w:rsidRDefault="00F075CC" w:rsidP="00D94B96">
      <w:pPr>
        <w:spacing w:after="0" w:line="240" w:lineRule="auto"/>
      </w:pPr>
      <w:r>
        <w:separator/>
      </w:r>
    </w:p>
  </w:endnote>
  <w:endnote w:type="continuationSeparator" w:id="0">
    <w:p w:rsidR="00F075CC" w:rsidRDefault="00F075CC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CC" w:rsidRDefault="00F075CC" w:rsidP="00D94B96">
      <w:pPr>
        <w:spacing w:after="0" w:line="240" w:lineRule="auto"/>
      </w:pPr>
      <w:r>
        <w:separator/>
      </w:r>
    </w:p>
  </w:footnote>
  <w:footnote w:type="continuationSeparator" w:id="0">
    <w:p w:rsidR="00F075CC" w:rsidRDefault="00F075CC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C6DD5"/>
    <w:rsid w:val="001C4181"/>
    <w:rsid w:val="00224EB7"/>
    <w:rsid w:val="002547A6"/>
    <w:rsid w:val="002E1186"/>
    <w:rsid w:val="00306585"/>
    <w:rsid w:val="00337147"/>
    <w:rsid w:val="004242DF"/>
    <w:rsid w:val="00461D82"/>
    <w:rsid w:val="004F168D"/>
    <w:rsid w:val="005B27EA"/>
    <w:rsid w:val="00655F2D"/>
    <w:rsid w:val="00770832"/>
    <w:rsid w:val="00836357"/>
    <w:rsid w:val="008D463A"/>
    <w:rsid w:val="008F3083"/>
    <w:rsid w:val="009212DE"/>
    <w:rsid w:val="0093632A"/>
    <w:rsid w:val="00942CEC"/>
    <w:rsid w:val="00947DF4"/>
    <w:rsid w:val="009851B2"/>
    <w:rsid w:val="009B44F3"/>
    <w:rsid w:val="009F7298"/>
    <w:rsid w:val="00A403E0"/>
    <w:rsid w:val="00A505EF"/>
    <w:rsid w:val="00AC609C"/>
    <w:rsid w:val="00AD23D1"/>
    <w:rsid w:val="00AF353D"/>
    <w:rsid w:val="00B30EDC"/>
    <w:rsid w:val="00BB17C6"/>
    <w:rsid w:val="00C1479A"/>
    <w:rsid w:val="00C42608"/>
    <w:rsid w:val="00C90475"/>
    <w:rsid w:val="00CB0D02"/>
    <w:rsid w:val="00D268B0"/>
    <w:rsid w:val="00D75D5E"/>
    <w:rsid w:val="00D814CC"/>
    <w:rsid w:val="00D94B96"/>
    <w:rsid w:val="00E03E2F"/>
    <w:rsid w:val="00E17EEF"/>
    <w:rsid w:val="00E72F19"/>
    <w:rsid w:val="00EF5E9A"/>
    <w:rsid w:val="00F075CC"/>
    <w:rsid w:val="00F8613C"/>
    <w:rsid w:val="00FC1C96"/>
    <w:rsid w:val="00FD46C5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8</cp:revision>
  <cp:lastPrinted>2020-08-11T06:56:00Z</cp:lastPrinted>
  <dcterms:created xsi:type="dcterms:W3CDTF">2020-03-09T23:40:00Z</dcterms:created>
  <dcterms:modified xsi:type="dcterms:W3CDTF">2020-08-11T07:15:00Z</dcterms:modified>
</cp:coreProperties>
</file>